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7D" w:rsidRDefault="00400F7D">
      <w:pPr>
        <w:spacing w:after="720"/>
        <w:ind w:left="697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 1</w:t>
      </w:r>
      <w:r>
        <w:rPr>
          <w:rFonts w:ascii="Arial" w:hAnsi="Arial" w:cs="Arial"/>
          <w:sz w:val="18"/>
          <w:szCs w:val="18"/>
        </w:rPr>
        <w:br/>
        <w:t>к приказу Федерального агентства по строительству и жилищно-коммунальному хозяйству</w:t>
      </w:r>
      <w:r>
        <w:rPr>
          <w:rFonts w:ascii="Arial" w:hAnsi="Arial" w:cs="Arial"/>
          <w:sz w:val="18"/>
          <w:szCs w:val="18"/>
        </w:rPr>
        <w:br/>
        <w:t>от 08.04.2013 № 113/ГС</w:t>
      </w:r>
    </w:p>
    <w:p w:rsidR="00400F7D" w:rsidRDefault="00400F7D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Форма электронного паспорта многоквартирного дома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943"/>
        <w:gridCol w:w="455"/>
        <w:gridCol w:w="622"/>
        <w:gridCol w:w="567"/>
        <w:gridCol w:w="397"/>
        <w:gridCol w:w="227"/>
        <w:gridCol w:w="583"/>
      </w:tblGrid>
      <w:tr w:rsidR="00400F7D" w:rsidTr="00C85C14">
        <w:trPr>
          <w:cantSplit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отчетный период: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C85C14" w:rsidP="00C85C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август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года</w:t>
            </w:r>
          </w:p>
        </w:tc>
      </w:tr>
    </w:tbl>
    <w:p w:rsidR="00400F7D" w:rsidRDefault="00400F7D">
      <w:pPr>
        <w:shd w:val="clear" w:color="auto" w:fill="FFFFFF"/>
        <w:spacing w:before="240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454"/>
        <w:gridCol w:w="227"/>
        <w:gridCol w:w="1105"/>
        <w:gridCol w:w="397"/>
        <w:gridCol w:w="227"/>
        <w:gridCol w:w="624"/>
      </w:tblGrid>
      <w:tr w:rsidR="00400F7D"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дата формирования: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25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”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сентября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года</w:t>
            </w:r>
          </w:p>
        </w:tc>
      </w:tr>
    </w:tbl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Сведения об организации, заполняющей документ:</w:t>
      </w:r>
    </w:p>
    <w:p w:rsidR="00400F7D" w:rsidRDefault="00400F7D">
      <w:pPr>
        <w:ind w:left="709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наименование организации  </w:t>
      </w:r>
      <w:r w:rsidR="00C85C14">
        <w:rPr>
          <w:rFonts w:ascii="Arial" w:hAnsi="Arial" w:cs="Arial"/>
          <w:i/>
          <w:iCs/>
        </w:rPr>
        <w:t>МУ «Администрация Петушинского сельского поселения Петушинского района Владимирской области»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3402" w:right="4251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ОГРН  </w:t>
      </w:r>
      <w:r w:rsidR="00C85C14">
        <w:rPr>
          <w:rFonts w:ascii="Arial" w:hAnsi="Arial" w:cs="Arial"/>
          <w:i/>
          <w:iCs/>
        </w:rPr>
        <w:t>1053300645804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356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КПП  </w:t>
      </w:r>
      <w:r w:rsidR="00C85C14">
        <w:rPr>
          <w:rFonts w:ascii="Arial" w:hAnsi="Arial" w:cs="Arial"/>
          <w:i/>
          <w:iCs/>
        </w:rPr>
        <w:t>332101001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44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ИНН  </w:t>
      </w:r>
      <w:r w:rsidR="00C85C14">
        <w:rPr>
          <w:rFonts w:ascii="Arial" w:hAnsi="Arial" w:cs="Arial"/>
          <w:i/>
          <w:iCs/>
        </w:rPr>
        <w:t>3321021424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58" w:right="6377"/>
        <w:rPr>
          <w:sz w:val="2"/>
          <w:szCs w:val="2"/>
        </w:rPr>
      </w:pPr>
    </w:p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Ф.И.О. и контакты лица, ответственного за формирование документа  </w:t>
      </w:r>
      <w:r w:rsidR="00C85C14">
        <w:rPr>
          <w:rFonts w:ascii="Arial" w:hAnsi="Arial" w:cs="Arial"/>
          <w:i/>
          <w:iCs/>
        </w:rPr>
        <w:t>Платонова Ирина Игоревна, тел. 8(49243)5-46-80</w:t>
      </w:r>
    </w:p>
    <w:p w:rsidR="00400F7D" w:rsidRDefault="00400F7D">
      <w:pPr>
        <w:pBdr>
          <w:top w:val="single" w:sz="4" w:space="1" w:color="auto"/>
        </w:pBdr>
        <w:ind w:left="7088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rPr>
          <w:rFonts w:ascii="Arial" w:hAnsi="Arial" w:cs="Arial"/>
        </w:rPr>
      </w:pPr>
    </w:p>
    <w:p w:rsidR="00400F7D" w:rsidRDefault="00400F7D">
      <w:pPr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1. Общие сведения о многоквартирном доме (информация указывается по состоянию на последнюю дату отчетного периода)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21"/>
        <w:gridCol w:w="4564"/>
        <w:gridCol w:w="1247"/>
        <w:gridCol w:w="3119"/>
      </w:tblGrid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Уникальный номер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Почтовый адрес многоквартирного дома (включая индекс)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601108 Владимирская обл Петушинский р-он д. Новое Аннино ул. Центральная д.1 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земельном участке, на котором расположен многоквартирный дом: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Инвентарный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Кадастровый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технической инвентаризации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507,365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межевания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фактическому пользованию,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507,365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507,365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 w:rsidTr="0048448A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Твердые покрытия,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проезды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тротуары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Площадки,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детские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спортивные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элементах озеленения и благоустройства многоквартирного дома: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Зеленые насаждения,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скверы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 с деревьями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придомовой территории,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неусовершенствованным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без покрытия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EE2DFF">
            <w:pPr>
              <w:jc w:val="center"/>
              <w:rPr>
                <w:rFonts w:ascii="Arial" w:hAnsi="Arial" w:cs="Arial"/>
              </w:rPr>
            </w:pPr>
            <w:r w:rsidRPr="00EE2DFF">
              <w:rPr>
                <w:noProof/>
              </w:rPr>
              <w:lastRenderedPageBreak/>
              <w:pict>
                <v:line id="_x0000_s1026" style="position:absolute;left:0;text-align:left;z-index:1;mso-position-horizontal-relative:margin;mso-position-vertical-relative:text" from="511.9pt,565.9pt" to="511.9pt,737.75pt" o:allowincell="f" strokeweight=".5pt">
                  <w10:wrap anchorx="margin"/>
                </v:line>
              </w:pict>
            </w:r>
            <w:r w:rsidR="00400F7D">
              <w:rPr>
                <w:rFonts w:ascii="Arial" w:hAnsi="Arial" w:cs="Arial"/>
              </w:rPr>
              <w:t>4.2.4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объектов общего имущества, в том числе элементов озеленения и благоустройства, расположенных в границах земельного участка, на котором расположен многоквартирный дом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 w:rsidP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Технические характеристики многоквартирного дома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Серия, тип проекта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постройки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подъездов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лестниц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наименьшее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наибольшее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секций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 w:rsidP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проживающих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Чел. </w:t>
            </w: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</w:tr>
      <w:tr w:rsidR="00400F7D" w:rsidTr="00036DD8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лицевых счетов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Мансарды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Принадлежность к памятнику архитектуры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Срок службы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635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лет</w:t>
            </w:r>
          </w:p>
        </w:tc>
        <w:tc>
          <w:tcPr>
            <w:tcW w:w="3119" w:type="dxa"/>
            <w:shd w:val="clear" w:color="auto" w:fill="FFFFFF"/>
          </w:tcPr>
          <w:p w:rsidR="00400F7D" w:rsidRDefault="00463516" w:rsidP="004635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Общий износ здания (по данным технической инвентаризации) на дату заполнения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М.кв.</w:t>
            </w: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760,8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Помещения общего пользования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Лестничные марши и площадки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М.кв.</w:t>
            </w: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Коридоры мест общего пользования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Технические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Техническое подполье (технический подвал)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Технический этаж (между этажами)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чердаки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технические помещения (мастерские, электрощитовые, водомерные узлы и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Другие вспомогательные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убежищ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подвалов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чердаков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металлических дверей в убежища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прочих помещений общего пользования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(клубы, детские комнаты, помещения консьержей, колясочные и т.д.)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Перечень помещений, относящихся к общему долевому имуществу собственников помещений, кроме мест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Этаж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Назначение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Характеристика помещений (квартир)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Отдельные квартиры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5.18.5.2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Квартиры коммунального заселения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Общежития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комнат в общежитии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 w:rsidP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354DE3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услуг,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Водоснабжение, отопление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Колодцы у подъездов, 2 шт.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многоквартирный дом инженерных систем для подачи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Энергоэффективность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Класс энергетической эффективности многоквартирного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энергетического обследования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Градусо-сутки отопительного периода по средней многолетней продолжительности отопительного периода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Характеристики максимального энергопотребления здания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Установленная мощность систем инженерного оборудования: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Тепловая мощность, в том числе:</w:t>
            </w:r>
          </w:p>
        </w:tc>
      </w:tr>
      <w:tr w:rsidR="007E6354">
        <w:trPr>
          <w:trHeight w:val="440"/>
        </w:trPr>
        <w:tc>
          <w:tcPr>
            <w:tcW w:w="1021" w:type="dxa"/>
            <w:shd w:val="clear" w:color="auto" w:fill="FFFFFF"/>
          </w:tcPr>
          <w:p w:rsidR="007E6354" w:rsidRDefault="007E63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5.22.1.1.1</w:t>
            </w:r>
          </w:p>
        </w:tc>
        <w:tc>
          <w:tcPr>
            <w:tcW w:w="4564" w:type="dxa"/>
            <w:shd w:val="clear" w:color="auto" w:fill="FFFFFF"/>
          </w:tcPr>
          <w:p w:rsidR="007E6354" w:rsidRDefault="007E6354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</w:t>
            </w:r>
          </w:p>
        </w:tc>
        <w:tc>
          <w:tcPr>
            <w:tcW w:w="1247" w:type="dxa"/>
            <w:shd w:val="clear" w:color="auto" w:fill="FFFFFF"/>
          </w:tcPr>
          <w:p w:rsidR="007E6354" w:rsidRPr="008C031C" w:rsidRDefault="007E6354" w:rsidP="00134D0F">
            <w:pPr>
              <w:jc w:val="center"/>
              <w:rPr>
                <w:rFonts w:ascii="Arial" w:hAnsi="Arial" w:cs="Arial"/>
              </w:rPr>
            </w:pPr>
            <w:r w:rsidRPr="008C031C">
              <w:rPr>
                <w:rFonts w:ascii="Arial" w:hAnsi="Arial" w:cs="Arial"/>
              </w:rPr>
              <w:t>Гкал/час</w:t>
            </w:r>
          </w:p>
        </w:tc>
        <w:tc>
          <w:tcPr>
            <w:tcW w:w="3119" w:type="dxa"/>
            <w:shd w:val="clear" w:color="auto" w:fill="FFFFFF"/>
          </w:tcPr>
          <w:p w:rsidR="007E6354" w:rsidRPr="008C031C" w:rsidRDefault="007E6354" w:rsidP="00134D0F">
            <w:pPr>
              <w:jc w:val="center"/>
              <w:rPr>
                <w:rFonts w:ascii="Arial" w:hAnsi="Arial" w:cs="Arial"/>
              </w:rPr>
            </w:pPr>
            <w:r w:rsidRPr="008C031C">
              <w:rPr>
                <w:rFonts w:ascii="Arial" w:hAnsi="Arial" w:cs="Arial"/>
              </w:rPr>
              <w:t>0,073763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принудительная вентиляция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воздушно-тепловые завесы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0D061B">
        <w:trPr>
          <w:cantSplit/>
        </w:trPr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Электрическая мощность, в том числе: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общедомовое освещение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лифтовое оборудование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вентиляция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 w:firstLine="5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прочее (насосы систем отопления, водоснабжения,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Среднечасовой за отопительный период расход тепла на ГВС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0D061B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Средние суточные расходы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природного газа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5.22.1.3.3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Удельный максимальный часовой расход тепловой энергии (удельный расход определяется на 1 кв. м общей площади квартир. При расчете удельных расходов расходы энергоносителей принимаются без учета арендаторов)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вентиляцию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Удельная тепловая характеристика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Способ управления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Реквизиты протокола общего собрания собственников помещений в МКД, подтверждающего выбранный способ управления/реквизиты протокола открытого конкурса органа местного самоуправления по отбору управляющей организации для управления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Протокол от 10.08.2012 г., выбран непосредственный способ управления МКД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лице, осуществляющем деятельность по управлению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лица, осуществляющего управление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 w:rsidP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услуги (выполняющих работы) по содержанию и ремонту общего имущества собственников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УК «Наш дом»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работ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Оказание услуг и выполнение работ по надлежащему содержанию и ремонту общего имущества в МКД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3321029416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Сасов Александр Иванович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8(49243)5-46-35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область Петушинский район д. Старое Аннино ул. Заречная д. 17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область Петушинский район д. Старое Аннино ул. Заречная д. 17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067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 </w:t>
            </w:r>
            <w:r w:rsidR="00742538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-00 до 16-00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067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09.08.2012 г.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ресурсоснабжающих организациях: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54D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54D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54D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54D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54D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54D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601143 Владимирская область Петушинский район </w:t>
            </w:r>
            <w:r w:rsidR="00455999">
              <w:rPr>
                <w:rFonts w:ascii="Arial" w:hAnsi="Arial" w:cs="Arial"/>
              </w:rPr>
              <w:t xml:space="preserve"> г. Петушки </w:t>
            </w:r>
            <w:r>
              <w:rPr>
                <w:rFonts w:ascii="Arial" w:hAnsi="Arial" w:cs="Arial"/>
              </w:rPr>
              <w:t>ул. Полевой проезд д.4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559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559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559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455999" w:rsidRDefault="0045599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F1B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C63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C63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C63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C63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6C6399" w:rsidRDefault="006C63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C63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6C6399" w:rsidRDefault="006C639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Поставка газа: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9.3.2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1023301456903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9.3.3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332801001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9.3.4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3328415442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9.3.5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9.3.6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(4922) 40-20-30, 40-20-90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9.3.7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9.3.8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9.3.9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с 8-30 до 17-30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9.3.10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 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9.3.11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www.vlrg.ru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9.3.12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info@vlrg.ru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462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462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462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462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  <w:r w:rsidR="00A462BA">
              <w:rPr>
                <w:rFonts w:ascii="Arial" w:hAnsi="Arial" w:cs="Arial"/>
                <w:b/>
                <w:bCs/>
              </w:rPr>
              <w:t>х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9.5.2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9.5.3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9.5.4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9.5.5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9.5.6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9.5.7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9.5.8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9.5.9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9.5.10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9.5.11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9.5.12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Pr="00455999" w:rsidRDefault="00A462BA" w:rsidP="000D061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коммунальные услуги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10.1.2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10.1.3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10.1.4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10.1.5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10.1.6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10.1.7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10.1.8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10.1.9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10.1.10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10.1.11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10.1.12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Pr="00455999" w:rsidRDefault="00A462BA" w:rsidP="000D061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10.2.2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10.2.3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10.2.4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10.2.5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10.2.6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10.2.7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Pr="006C6399" w:rsidRDefault="00A462BA" w:rsidP="000D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10.2.8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10.2.9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10.2.10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10.2.11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10.2.12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Pr="006C6399" w:rsidRDefault="00A462BA" w:rsidP="000D061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10.3.2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1023301456903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10.3.3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332801001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10.3.4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3328415442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10.3.5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10.3.6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(4922) 40-20-30, 40-20-90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10.3.7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10.3.8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10.3.9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с 8-30 до 17-30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10.3.10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 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10.3.11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www.vlrg.ru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10.3.12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info@vlrg.ru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462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462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462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462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10.5.2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10.5.3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10.5.4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10.5.5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10.5.6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10.5.7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10.5.8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10.5.9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10.5.10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10.5.11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10.5.12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Pr="00455999" w:rsidRDefault="00A462BA" w:rsidP="000D061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10.6.2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10.6.3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10.6.4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10.6.5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10.6.6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10.6.7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10.6.8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601143 Владимирская область </w:t>
            </w:r>
            <w:r>
              <w:rPr>
                <w:rFonts w:ascii="Arial" w:hAnsi="Arial" w:cs="Arial"/>
              </w:rPr>
              <w:lastRenderedPageBreak/>
              <w:t>Петушинский район  г. Петушки ул. Полевой проезд д.4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10.6.9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10.6.10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10.6.11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Default="00A462BA" w:rsidP="000D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A462BA">
        <w:tc>
          <w:tcPr>
            <w:tcW w:w="1021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10.6.12</w:t>
            </w:r>
          </w:p>
        </w:tc>
        <w:tc>
          <w:tcPr>
            <w:tcW w:w="4564" w:type="dxa"/>
            <w:shd w:val="clear" w:color="auto" w:fill="FFFFFF"/>
          </w:tcPr>
          <w:p w:rsidR="00A462BA" w:rsidRDefault="00A462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A462BA" w:rsidRDefault="00A462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462BA" w:rsidRPr="00455999" w:rsidRDefault="00A462BA" w:rsidP="000D061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400F7D" w:rsidTr="000D061B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Перечень жилых и нежилых помещений в многоквартирном доме, технические характеристики жилых и нежилых помещений в многоквартирном доме и 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домах, а также 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Почтовый адрес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Категория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характеристики жилых и нежилых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</w:t>
            </w:r>
          </w:p>
        </w:tc>
        <w:tc>
          <w:tcPr>
            <w:tcW w:w="3119" w:type="dxa"/>
            <w:shd w:val="clear" w:color="auto" w:fill="FFFFFF"/>
          </w:tcPr>
          <w:p w:rsidR="00400F7D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760,8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</w:t>
            </w:r>
          </w:p>
        </w:tc>
        <w:tc>
          <w:tcPr>
            <w:tcW w:w="3119" w:type="dxa"/>
            <w:shd w:val="clear" w:color="auto" w:fill="FFFFFF"/>
          </w:tcPr>
          <w:p w:rsidR="00400F7D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484,0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Вводы в помещение инженерных систем для подачи в помещение ресурсов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помещение инженерных систем для подачи в помещение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помещение инженерных систем для подачи в помещение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2. Сведения об установленных ценах (тарифах) на услуги (работы) по содержанию и ремонту общего имущества собственников помещений в многоквартирных домах и жилых помещений в нем, оказываемые на основании договоров, с расшифровкой структуры цены (тарифа)</w:t>
      </w:r>
    </w:p>
    <w:p w:rsidR="00400F7D" w:rsidRDefault="00400F7D">
      <w:pPr>
        <w:rPr>
          <w:rFonts w:ascii="Arial" w:hAnsi="Arial" w:cs="Arial"/>
          <w:b/>
          <w:bCs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Основание для утверждения стоимости работ и услуг по управлению, содержанию и ремонту общего имущества собственников помещений в </w:t>
            </w:r>
            <w:r>
              <w:rPr>
                <w:rFonts w:ascii="Arial" w:hAnsi="Arial" w:cs="Arial"/>
                <w:b/>
                <w:bCs/>
                <w:i/>
                <w:iCs/>
              </w:rPr>
              <w:lastRenderedPageBreak/>
              <w:t>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непосредственного управления домом от 09.08.2012 г.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Стоимость работ и услуг по управлению, содержанию и ремонту общего имущества собственников помещений в 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Руб/м.кв.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13,75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управлению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общего имущества многоквартирного дома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отношении всех видов фундаментов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зданиях с подвалами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для надлежащего содержания и текущего ремонта стен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колонн и столбов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балок (ригелей)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крыш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лестниц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фасадов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перегородок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внутренней отделки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полов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оконных и дверных заполнений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мусоропроводов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вентиляции и дымоудаления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печей, каминов и очагов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индивидуальных тепловых пунктов и водоподкачек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Общие работы, выполняемые для надлежащего содержания и текущего ремонта систем водоснабжения (холодного и горячего), отопления и водоотведения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теплоснабжения (отопление, горячее водоснабжение)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электрооборудования, радио- и телекоммуникационного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2.2.21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внутридомового газового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лифта (лифтов)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помещений, входящих в состав общего имущества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10,77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холодный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вывоза бытовых отходов, в том числе откачке жидких бытовых отходов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2,98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требований пожарной безопасности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устранения аварий на внутридомовых инженерных системах, выполнения заявок населения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3. Сведения об установленных ценах (тарифах) на предоставляемые в многоквартирном доме коммунальные услуги по каждому виду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688"/>
        <w:gridCol w:w="1266"/>
        <w:gridCol w:w="3402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 w:rsidP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</w:t>
            </w:r>
            <w:r w:rsidR="00117334">
              <w:rPr>
                <w:rFonts w:ascii="Arial" w:hAnsi="Arial" w:cs="Arial"/>
              </w:rPr>
              <w:t>3 с НДС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</w:t>
            </w:r>
            <w:r w:rsidR="00DF5BC3">
              <w:rPr>
                <w:rFonts w:ascii="Arial" w:hAnsi="Arial" w:cs="Arial"/>
              </w:rPr>
              <w:t>; Решение СНД Петушинкого района от 21.03.2007 №41/3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</w:t>
            </w:r>
            <w:r w:rsidR="00DF5BC3">
              <w:rPr>
                <w:rFonts w:ascii="Arial" w:hAnsi="Arial" w:cs="Arial"/>
              </w:rPr>
              <w:t>; Постановление ДЦТ от 29.05.2012 № 15/1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</w:t>
            </w:r>
            <w:r w:rsidR="00DF5BC3">
              <w:rPr>
                <w:rFonts w:ascii="Arial" w:hAnsi="Arial" w:cs="Arial"/>
              </w:rPr>
              <w:t>; Решение СНД Петушинкого района от 21.03.2007 №41/3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</w:t>
            </w:r>
            <w:r w:rsidR="00DF5BC3">
              <w:rPr>
                <w:rFonts w:ascii="Arial" w:hAnsi="Arial" w:cs="Arial"/>
              </w:rPr>
              <w:t>; Постановление ДЦТ от 29.05.2012 № 15/1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Руб./кВт.ч.</w:t>
            </w:r>
            <w:r w:rsidR="00117334">
              <w:rPr>
                <w:rFonts w:ascii="Arial" w:hAnsi="Arial" w:cs="Arial"/>
              </w:rPr>
              <w:t xml:space="preserve">с 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</w:t>
            </w:r>
            <w:r w:rsidR="00DF5BC3">
              <w:rPr>
                <w:rFonts w:ascii="Arial" w:hAnsi="Arial" w:cs="Arial"/>
              </w:rPr>
              <w:t>; Постановление Губернатора Владимирской области от 24.11.2006 № 805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Руб./кВт.ч.</w:t>
            </w:r>
            <w:r w:rsidR="00117334">
              <w:rPr>
                <w:rFonts w:ascii="Arial" w:hAnsi="Arial" w:cs="Arial"/>
              </w:rPr>
              <w:t xml:space="preserve">с 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</w:t>
            </w:r>
            <w:r w:rsidR="00DF5BC3">
              <w:rPr>
                <w:rFonts w:ascii="Arial" w:hAnsi="Arial" w:cs="Arial"/>
              </w:rPr>
              <w:t>; Постановление ДЦТ от 26.12.2012 № 40/1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  <w:r w:rsidR="00DC045D"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  <w:shd w:val="clear" w:color="auto" w:fill="FFFFFF"/>
          </w:tcPr>
          <w:p w:rsidR="00400F7D" w:rsidRPr="00306793" w:rsidRDefault="00117334" w:rsidP="00117334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 w:rsidR="00DF5BC3">
              <w:rPr>
                <w:rFonts w:ascii="Arial" w:hAnsi="Arial" w:cs="Arial"/>
              </w:rPr>
              <w:t>; Постановление Губернатора Владимирской области от 24.11.2006 № 805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400F7D" w:rsidRPr="00306793" w:rsidRDefault="00117334" w:rsidP="00DF5BC3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 w:rsidR="00DF5BC3">
              <w:rPr>
                <w:rFonts w:ascii="Arial" w:hAnsi="Arial" w:cs="Arial"/>
              </w:rPr>
              <w:t>; Постановление ДЦТ от 28.06.2013 № 12/1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Руб./Гкал.с НДС</w:t>
            </w: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2006,45</w:t>
            </w:r>
            <w:r w:rsidR="00DF5BC3">
              <w:rPr>
                <w:rFonts w:ascii="Arial" w:hAnsi="Arial" w:cs="Arial"/>
              </w:rPr>
              <w:t xml:space="preserve">; Постановление Главы администрации Петушинского района от 23.06.2010 № 668а 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 С НДС</w:t>
            </w:r>
          </w:p>
        </w:tc>
        <w:tc>
          <w:tcPr>
            <w:tcW w:w="3402" w:type="dxa"/>
            <w:shd w:val="clear" w:color="auto" w:fill="FFFFFF"/>
          </w:tcPr>
          <w:p w:rsidR="00400F7D" w:rsidRDefault="00117334" w:rsidP="00BE63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2006,45</w:t>
            </w:r>
            <w:r w:rsidR="00DF5BC3">
              <w:rPr>
                <w:rFonts w:ascii="Arial" w:hAnsi="Arial" w:cs="Arial"/>
              </w:rPr>
              <w:t xml:space="preserve">; Постановление ДЦТ от </w:t>
            </w:r>
            <w:r w:rsidR="00BE631E">
              <w:rPr>
                <w:rFonts w:ascii="Arial" w:hAnsi="Arial" w:cs="Arial"/>
              </w:rPr>
              <w:t>18.12.2012</w:t>
            </w:r>
            <w:r w:rsidR="00DF5BC3">
              <w:rPr>
                <w:rFonts w:ascii="Arial" w:hAnsi="Arial" w:cs="Arial"/>
              </w:rPr>
              <w:t xml:space="preserve"> № </w:t>
            </w:r>
            <w:r w:rsidR="00BE631E">
              <w:rPr>
                <w:rFonts w:ascii="Arial" w:hAnsi="Arial" w:cs="Arial"/>
              </w:rPr>
              <w:t>38/15</w:t>
            </w:r>
          </w:p>
        </w:tc>
      </w:tr>
    </w:tbl>
    <w:p w:rsidR="00400F7D" w:rsidRDefault="00400F7D">
      <w:pPr>
        <w:keepNext/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4. Сведения об объемах оказания коммунальных услуг, сведения о размерах оплаты за них и о состоянии расчетов потребителей с исполнителями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объемах оказания коммунальных услуг по дому</w:t>
            </w:r>
          </w:p>
        </w:tc>
      </w:tr>
      <w:tr w:rsidR="007E6354">
        <w:tc>
          <w:tcPr>
            <w:tcW w:w="737" w:type="dxa"/>
            <w:shd w:val="clear" w:color="auto" w:fill="FFFFFF"/>
          </w:tcPr>
          <w:p w:rsidR="007E6354" w:rsidRDefault="007E63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546" w:type="dxa"/>
            <w:shd w:val="clear" w:color="auto" w:fill="FFFFFF"/>
          </w:tcPr>
          <w:p w:rsidR="007E6354" w:rsidRDefault="007E635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тепловой энергии</w:t>
            </w:r>
          </w:p>
        </w:tc>
        <w:tc>
          <w:tcPr>
            <w:tcW w:w="1266" w:type="dxa"/>
            <w:shd w:val="clear" w:color="auto" w:fill="FFFFFF"/>
          </w:tcPr>
          <w:p w:rsidR="007E6354" w:rsidRDefault="007E6354" w:rsidP="00134D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Гкал.в год</w:t>
            </w:r>
          </w:p>
        </w:tc>
        <w:tc>
          <w:tcPr>
            <w:tcW w:w="3402" w:type="dxa"/>
            <w:shd w:val="clear" w:color="auto" w:fill="FFFFFF"/>
          </w:tcPr>
          <w:p w:rsidR="007E6354" w:rsidRDefault="007E6354" w:rsidP="00134D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132,83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холодного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горячего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газа</w:t>
            </w:r>
          </w:p>
        </w:tc>
        <w:tc>
          <w:tcPr>
            <w:tcW w:w="1266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301,00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электроэнергии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физических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нанимателей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юридических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арендаторов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размерах оплаты коммунальных услуг потребителями услуг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(сведения по помещениям)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9F42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 Петушинский р-он д. Новое Аннино ул. Центральная д.1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7E6354">
        <w:tc>
          <w:tcPr>
            <w:tcW w:w="737" w:type="dxa"/>
            <w:shd w:val="clear" w:color="auto" w:fill="FFFFFF"/>
          </w:tcPr>
          <w:p w:rsidR="007E6354" w:rsidRDefault="007E63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4.1.4.1</w:t>
            </w:r>
          </w:p>
        </w:tc>
        <w:tc>
          <w:tcPr>
            <w:tcW w:w="4546" w:type="dxa"/>
            <w:shd w:val="clear" w:color="auto" w:fill="FFFFFF"/>
          </w:tcPr>
          <w:p w:rsidR="007E6354" w:rsidRDefault="007E635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7E6354" w:rsidRPr="007E6354" w:rsidRDefault="007E6354" w:rsidP="00134D0F">
            <w:pPr>
              <w:jc w:val="center"/>
              <w:rPr>
                <w:rFonts w:ascii="Arial" w:hAnsi="Arial" w:cs="Arial"/>
              </w:rPr>
            </w:pPr>
            <w:r w:rsidRPr="007E6354"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7E6354" w:rsidRPr="007E6354" w:rsidRDefault="007E6354" w:rsidP="00134D0F">
            <w:pPr>
              <w:jc w:val="center"/>
              <w:rPr>
                <w:rFonts w:ascii="Arial" w:hAnsi="Arial" w:cs="Arial"/>
              </w:rPr>
            </w:pPr>
            <w:r w:rsidRPr="007E6354">
              <w:rPr>
                <w:rFonts w:ascii="Arial" w:hAnsi="Arial" w:cs="Arial"/>
              </w:rPr>
              <w:t>4342,08</w:t>
            </w:r>
          </w:p>
        </w:tc>
      </w:tr>
      <w:tr w:rsidR="007E6354">
        <w:tc>
          <w:tcPr>
            <w:tcW w:w="737" w:type="dxa"/>
            <w:shd w:val="clear" w:color="auto" w:fill="FFFFFF"/>
          </w:tcPr>
          <w:p w:rsidR="007E6354" w:rsidRDefault="007E63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4.1.4.2</w:t>
            </w:r>
          </w:p>
        </w:tc>
        <w:tc>
          <w:tcPr>
            <w:tcW w:w="4546" w:type="dxa"/>
            <w:shd w:val="clear" w:color="auto" w:fill="FFFFFF"/>
          </w:tcPr>
          <w:p w:rsidR="007E6354" w:rsidRDefault="007E635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7E6354" w:rsidRPr="007E6354" w:rsidRDefault="007E6354" w:rsidP="00134D0F">
            <w:pPr>
              <w:jc w:val="center"/>
              <w:rPr>
                <w:rFonts w:ascii="Arial" w:hAnsi="Arial" w:cs="Arial"/>
              </w:rPr>
            </w:pPr>
            <w:r w:rsidRPr="007E6354"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7E6354" w:rsidRPr="007E6354" w:rsidRDefault="007E6354" w:rsidP="00134D0F">
            <w:pPr>
              <w:jc w:val="center"/>
              <w:rPr>
                <w:rFonts w:ascii="Arial" w:hAnsi="Arial" w:cs="Arial"/>
              </w:rPr>
            </w:pPr>
            <w:r w:rsidRPr="007E6354">
              <w:rPr>
                <w:rFonts w:ascii="Arial" w:hAnsi="Arial" w:cs="Arial"/>
              </w:rPr>
              <w:t>3162,18</w:t>
            </w:r>
          </w:p>
        </w:tc>
      </w:tr>
      <w:tr w:rsidR="007E6354">
        <w:tc>
          <w:tcPr>
            <w:tcW w:w="737" w:type="dxa"/>
            <w:shd w:val="clear" w:color="auto" w:fill="FFFFFF"/>
          </w:tcPr>
          <w:p w:rsidR="007E6354" w:rsidRDefault="007E63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4.1.4.3</w:t>
            </w:r>
          </w:p>
        </w:tc>
        <w:tc>
          <w:tcPr>
            <w:tcW w:w="4546" w:type="dxa"/>
            <w:shd w:val="clear" w:color="auto" w:fill="FFFFFF"/>
          </w:tcPr>
          <w:p w:rsidR="007E6354" w:rsidRDefault="007E635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7E6354" w:rsidRPr="007E6354" w:rsidRDefault="007E6354" w:rsidP="00134D0F">
            <w:pPr>
              <w:jc w:val="center"/>
              <w:rPr>
                <w:rFonts w:ascii="Arial" w:hAnsi="Arial" w:cs="Arial"/>
              </w:rPr>
            </w:pPr>
            <w:r w:rsidRPr="007E6354"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7E6354" w:rsidRPr="007E6354" w:rsidRDefault="007E6354" w:rsidP="00134D0F">
            <w:pPr>
              <w:jc w:val="center"/>
              <w:rPr>
                <w:rFonts w:ascii="Arial" w:hAnsi="Arial" w:cs="Arial"/>
              </w:rPr>
            </w:pPr>
            <w:r w:rsidRPr="007E6354">
              <w:rPr>
                <w:rFonts w:ascii="Arial" w:hAnsi="Arial" w:cs="Arial"/>
              </w:rPr>
              <w:t>24142,13</w:t>
            </w:r>
          </w:p>
        </w:tc>
      </w:tr>
      <w:tr w:rsidR="007E6354">
        <w:trPr>
          <w:cantSplit/>
        </w:trPr>
        <w:tc>
          <w:tcPr>
            <w:tcW w:w="737" w:type="dxa"/>
            <w:shd w:val="clear" w:color="auto" w:fill="FFFFFF"/>
          </w:tcPr>
          <w:p w:rsidR="007E6354" w:rsidRDefault="007E63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7E6354" w:rsidRPr="007E6354" w:rsidRDefault="007E6354">
            <w:pPr>
              <w:ind w:left="57" w:right="57"/>
              <w:rPr>
                <w:rFonts w:ascii="Arial" w:hAnsi="Arial" w:cs="Arial"/>
                <w:b/>
                <w:bCs/>
              </w:rPr>
            </w:pPr>
            <w:r w:rsidRPr="007E6354"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7E6354">
        <w:tc>
          <w:tcPr>
            <w:tcW w:w="737" w:type="dxa"/>
            <w:shd w:val="clear" w:color="auto" w:fill="FFFFFF"/>
          </w:tcPr>
          <w:p w:rsidR="007E6354" w:rsidRDefault="007E63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4.1.5.1</w:t>
            </w:r>
          </w:p>
        </w:tc>
        <w:tc>
          <w:tcPr>
            <w:tcW w:w="4546" w:type="dxa"/>
            <w:shd w:val="clear" w:color="auto" w:fill="FFFFFF"/>
          </w:tcPr>
          <w:p w:rsidR="007E6354" w:rsidRDefault="007E635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7E6354" w:rsidRPr="007E6354" w:rsidRDefault="007E6354" w:rsidP="00134D0F">
            <w:pPr>
              <w:jc w:val="center"/>
              <w:rPr>
                <w:rFonts w:ascii="Arial" w:hAnsi="Arial" w:cs="Arial"/>
              </w:rPr>
            </w:pPr>
            <w:r w:rsidRPr="007E6354"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7E6354" w:rsidRPr="007E6354" w:rsidRDefault="007E6354" w:rsidP="00134D0F">
            <w:pPr>
              <w:jc w:val="center"/>
              <w:rPr>
                <w:rFonts w:ascii="Arial" w:hAnsi="Arial" w:cs="Arial"/>
              </w:rPr>
            </w:pPr>
            <w:r w:rsidRPr="007E6354">
              <w:rPr>
                <w:rFonts w:ascii="Arial" w:hAnsi="Arial" w:cs="Arial"/>
              </w:rPr>
              <w:t>4597,79</w:t>
            </w:r>
          </w:p>
        </w:tc>
      </w:tr>
      <w:tr w:rsidR="007E6354">
        <w:tc>
          <w:tcPr>
            <w:tcW w:w="737" w:type="dxa"/>
            <w:shd w:val="clear" w:color="auto" w:fill="FFFFFF"/>
          </w:tcPr>
          <w:p w:rsidR="007E6354" w:rsidRDefault="007E63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4.1.5.2</w:t>
            </w:r>
          </w:p>
        </w:tc>
        <w:tc>
          <w:tcPr>
            <w:tcW w:w="4546" w:type="dxa"/>
            <w:shd w:val="clear" w:color="auto" w:fill="FFFFFF"/>
          </w:tcPr>
          <w:p w:rsidR="007E6354" w:rsidRDefault="007E635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7E6354" w:rsidRPr="007E6354" w:rsidRDefault="007E6354" w:rsidP="00134D0F">
            <w:pPr>
              <w:jc w:val="center"/>
              <w:rPr>
                <w:rFonts w:ascii="Arial" w:hAnsi="Arial" w:cs="Arial"/>
              </w:rPr>
            </w:pPr>
            <w:r w:rsidRPr="007E6354"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7E6354" w:rsidRPr="007E6354" w:rsidRDefault="007E6354" w:rsidP="00134D0F">
            <w:pPr>
              <w:jc w:val="center"/>
              <w:rPr>
                <w:rFonts w:ascii="Arial" w:hAnsi="Arial" w:cs="Arial"/>
              </w:rPr>
            </w:pPr>
            <w:r w:rsidRPr="007E6354">
              <w:rPr>
                <w:rFonts w:ascii="Arial" w:hAnsi="Arial" w:cs="Arial"/>
              </w:rPr>
              <w:t>3425,70</w:t>
            </w:r>
          </w:p>
        </w:tc>
      </w:tr>
      <w:tr w:rsidR="007E6354">
        <w:tc>
          <w:tcPr>
            <w:tcW w:w="737" w:type="dxa"/>
            <w:shd w:val="clear" w:color="auto" w:fill="FFFFFF"/>
          </w:tcPr>
          <w:p w:rsidR="007E6354" w:rsidRDefault="007E63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4.1.5.3</w:t>
            </w:r>
          </w:p>
        </w:tc>
        <w:tc>
          <w:tcPr>
            <w:tcW w:w="4546" w:type="dxa"/>
            <w:shd w:val="clear" w:color="auto" w:fill="FFFFFF"/>
          </w:tcPr>
          <w:p w:rsidR="007E6354" w:rsidRDefault="007E635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7E6354" w:rsidRPr="007E6354" w:rsidRDefault="007E6354" w:rsidP="00134D0F">
            <w:pPr>
              <w:jc w:val="center"/>
              <w:rPr>
                <w:rFonts w:ascii="Arial" w:hAnsi="Arial" w:cs="Arial"/>
              </w:rPr>
            </w:pPr>
            <w:r w:rsidRPr="007E6354"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7E6354" w:rsidRPr="007E6354" w:rsidRDefault="007E6354" w:rsidP="00134D0F">
            <w:pPr>
              <w:jc w:val="center"/>
              <w:rPr>
                <w:rFonts w:ascii="Arial" w:hAnsi="Arial" w:cs="Arial"/>
              </w:rPr>
            </w:pPr>
            <w:r w:rsidRPr="007E6354">
              <w:rPr>
                <w:rFonts w:ascii="Arial" w:hAnsi="Arial" w:cs="Arial"/>
              </w:rPr>
              <w:t>26153,98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00F7D" w:rsidRPr="00FC6D09" w:rsidRDefault="00FC6D09">
            <w:pPr>
              <w:jc w:val="center"/>
              <w:rPr>
                <w:rFonts w:ascii="Arial" w:hAnsi="Arial" w:cs="Arial"/>
              </w:rPr>
            </w:pPr>
            <w:r w:rsidRPr="00FC6D09">
              <w:rPr>
                <w:rFonts w:ascii="Arial" w:hAnsi="Arial" w:cs="Arial"/>
              </w:rPr>
              <w:t>1917,37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00F7D" w:rsidRPr="00FC6D09" w:rsidRDefault="00FC6D09" w:rsidP="00FC6D09">
            <w:pPr>
              <w:ind w:firstLineChars="100" w:firstLine="200"/>
              <w:jc w:val="center"/>
              <w:rPr>
                <w:rFonts w:ascii="Arial" w:hAnsi="Arial" w:cs="Arial"/>
              </w:rPr>
            </w:pPr>
            <w:r w:rsidRPr="00FC6D09">
              <w:rPr>
                <w:rFonts w:ascii="Arial" w:hAnsi="Arial" w:cs="Arial"/>
              </w:rPr>
              <w:t>1 879,42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00F7D" w:rsidRPr="00FC6D09" w:rsidRDefault="00FC6D09">
            <w:pPr>
              <w:jc w:val="center"/>
              <w:rPr>
                <w:rFonts w:ascii="Arial" w:hAnsi="Arial" w:cs="Arial"/>
              </w:rPr>
            </w:pPr>
            <w:r w:rsidRPr="00FC6D09">
              <w:rPr>
                <w:rFonts w:ascii="Arial" w:hAnsi="Arial" w:cs="Arial"/>
              </w:rPr>
              <w:t>-375,4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7E6354">
        <w:tc>
          <w:tcPr>
            <w:tcW w:w="737" w:type="dxa"/>
            <w:shd w:val="clear" w:color="auto" w:fill="FFFFFF"/>
          </w:tcPr>
          <w:p w:rsidR="007E6354" w:rsidRDefault="007E63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4.1.8.1</w:t>
            </w:r>
          </w:p>
        </w:tc>
        <w:tc>
          <w:tcPr>
            <w:tcW w:w="4546" w:type="dxa"/>
            <w:shd w:val="clear" w:color="auto" w:fill="FFFFFF"/>
          </w:tcPr>
          <w:p w:rsidR="007E6354" w:rsidRDefault="007E635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7E6354" w:rsidRPr="007E6354" w:rsidRDefault="007E6354" w:rsidP="00134D0F">
            <w:pPr>
              <w:jc w:val="center"/>
              <w:rPr>
                <w:rFonts w:ascii="Arial" w:hAnsi="Arial" w:cs="Arial"/>
              </w:rPr>
            </w:pPr>
            <w:r w:rsidRPr="007E6354"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7E6354" w:rsidRPr="007E6354" w:rsidRDefault="007E6354" w:rsidP="00134D0F">
            <w:pPr>
              <w:jc w:val="center"/>
              <w:rPr>
                <w:rFonts w:ascii="Arial" w:hAnsi="Arial" w:cs="Arial"/>
              </w:rPr>
            </w:pPr>
            <w:r w:rsidRPr="007E6354">
              <w:rPr>
                <w:rFonts w:ascii="Arial" w:hAnsi="Arial" w:cs="Arial"/>
              </w:rPr>
              <w:t>22088,68</w:t>
            </w:r>
          </w:p>
        </w:tc>
      </w:tr>
      <w:tr w:rsidR="007E6354">
        <w:tc>
          <w:tcPr>
            <w:tcW w:w="737" w:type="dxa"/>
            <w:shd w:val="clear" w:color="auto" w:fill="FFFFFF"/>
          </w:tcPr>
          <w:p w:rsidR="007E6354" w:rsidRDefault="007E63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4.1.8.2</w:t>
            </w:r>
          </w:p>
        </w:tc>
        <w:tc>
          <w:tcPr>
            <w:tcW w:w="4546" w:type="dxa"/>
            <w:shd w:val="clear" w:color="auto" w:fill="FFFFFF"/>
          </w:tcPr>
          <w:p w:rsidR="007E6354" w:rsidRDefault="007E635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7E6354" w:rsidRPr="007E6354" w:rsidRDefault="007E6354" w:rsidP="00134D0F">
            <w:pPr>
              <w:jc w:val="center"/>
              <w:rPr>
                <w:rFonts w:ascii="Arial" w:hAnsi="Arial" w:cs="Arial"/>
              </w:rPr>
            </w:pPr>
            <w:r w:rsidRPr="007E6354"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7E6354" w:rsidRPr="007E6354" w:rsidRDefault="007E6354" w:rsidP="00134D0F">
            <w:pPr>
              <w:jc w:val="center"/>
              <w:rPr>
                <w:rFonts w:ascii="Arial" w:hAnsi="Arial" w:cs="Arial"/>
              </w:rPr>
            </w:pPr>
            <w:r w:rsidRPr="007E6354">
              <w:rPr>
                <w:rFonts w:ascii="Arial" w:hAnsi="Arial" w:cs="Arial"/>
              </w:rPr>
              <w:t>19763,63</w:t>
            </w:r>
          </w:p>
        </w:tc>
      </w:tr>
      <w:tr w:rsidR="007E6354">
        <w:tc>
          <w:tcPr>
            <w:tcW w:w="737" w:type="dxa"/>
            <w:shd w:val="clear" w:color="auto" w:fill="FFFFFF"/>
          </w:tcPr>
          <w:p w:rsidR="007E6354" w:rsidRDefault="007E63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4.1.8.3</w:t>
            </w:r>
          </w:p>
        </w:tc>
        <w:tc>
          <w:tcPr>
            <w:tcW w:w="4546" w:type="dxa"/>
            <w:shd w:val="clear" w:color="auto" w:fill="FFFFFF"/>
          </w:tcPr>
          <w:p w:rsidR="007E6354" w:rsidRDefault="007E635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7E6354" w:rsidRPr="007E6354" w:rsidRDefault="007E6354" w:rsidP="00134D0F">
            <w:pPr>
              <w:jc w:val="center"/>
              <w:rPr>
                <w:rFonts w:ascii="Arial" w:hAnsi="Arial" w:cs="Arial"/>
              </w:rPr>
            </w:pPr>
            <w:r w:rsidRPr="007E6354"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7E6354" w:rsidRPr="007E6354" w:rsidRDefault="007E6354" w:rsidP="00134D0F">
            <w:pPr>
              <w:jc w:val="center"/>
              <w:rPr>
                <w:rFonts w:ascii="Arial" w:hAnsi="Arial" w:cs="Arial"/>
              </w:rPr>
            </w:pPr>
            <w:r w:rsidRPr="007E6354">
              <w:rPr>
                <w:rFonts w:ascii="Arial" w:hAnsi="Arial" w:cs="Arial"/>
              </w:rPr>
              <w:t>150888,33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4.2.7.2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5. Сведения об объемах поставленных ресурсов, необходимых для предоставления коммунальных услуг, размерах платы за указанные ресурсы и сведения о состоянии расчетов исполнителя коммунальных услуг с ресурсоснабжающими организациями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962"/>
        <w:gridCol w:w="1276"/>
        <w:gridCol w:w="3118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Энергопотребление здания</w:t>
            </w:r>
          </w:p>
        </w:tc>
      </w:tr>
      <w:tr w:rsidR="007E6354">
        <w:tc>
          <w:tcPr>
            <w:tcW w:w="595" w:type="dxa"/>
            <w:shd w:val="clear" w:color="auto" w:fill="FFFFFF"/>
          </w:tcPr>
          <w:p w:rsidR="007E6354" w:rsidRDefault="007E63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962" w:type="dxa"/>
            <w:shd w:val="clear" w:color="auto" w:fill="FFFFFF"/>
          </w:tcPr>
          <w:p w:rsidR="007E6354" w:rsidRDefault="007E635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7E6354" w:rsidRDefault="007E6354" w:rsidP="00134D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Гкал.в год</w:t>
            </w:r>
          </w:p>
        </w:tc>
        <w:tc>
          <w:tcPr>
            <w:tcW w:w="3118" w:type="dxa"/>
            <w:shd w:val="clear" w:color="auto" w:fill="FFFFFF"/>
          </w:tcPr>
          <w:p w:rsidR="007E6354" w:rsidRDefault="007E6354" w:rsidP="00134D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132,83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 за отопительный период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горячее водоснабжение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Электрическая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общедомовое освещение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лифтовое оборудование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водоснабжение и канализацию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Природный 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118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301,00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Водопроводная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Фактический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объеме поставленных ресурсов, необходимых для предоставления коммунальных услуг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301,00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Pr="00BA79E2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 w:rsidRPr="00BA79E2">
              <w:rPr>
                <w:rFonts w:ascii="Arial" w:hAnsi="Arial" w:cs="Arial"/>
                <w:b/>
                <w:bCs/>
                <w:i/>
                <w:iCs/>
              </w:rPr>
              <w:t>Сведения о размерах платы за поставленные коммунальные ресурсы за отчетный месяц и о состоянии расчетов исполнителя коммунальных услуг с ресурсоснабжающими организациями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0D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0D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0D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BA79E2">
        <w:tc>
          <w:tcPr>
            <w:tcW w:w="595" w:type="dxa"/>
            <w:shd w:val="clear" w:color="auto" w:fill="FFFFFF"/>
          </w:tcPr>
          <w:p w:rsidR="00BA79E2" w:rsidRDefault="00BA79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962" w:type="dxa"/>
            <w:shd w:val="clear" w:color="auto" w:fill="FFFFFF"/>
          </w:tcPr>
          <w:p w:rsidR="00BA79E2" w:rsidRDefault="00BA79E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BA79E2" w:rsidRDefault="00BA79E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BA79E2" w:rsidRDefault="00BA79E2" w:rsidP="00BA79E2">
            <w:pPr>
              <w:ind w:firstLineChars="100" w:firstLine="200"/>
              <w:jc w:val="center"/>
              <w:rPr>
                <w:rFonts w:ascii="Arial" w:hAnsi="Arial" w:cs="Arial"/>
              </w:rPr>
            </w:pPr>
          </w:p>
        </w:tc>
      </w:tr>
      <w:tr w:rsidR="00BA79E2">
        <w:tc>
          <w:tcPr>
            <w:tcW w:w="595" w:type="dxa"/>
            <w:shd w:val="clear" w:color="auto" w:fill="FFFFFF"/>
          </w:tcPr>
          <w:p w:rsidR="00BA79E2" w:rsidRDefault="00BA79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962" w:type="dxa"/>
            <w:shd w:val="clear" w:color="auto" w:fill="FFFFFF"/>
          </w:tcPr>
          <w:p w:rsidR="00BA79E2" w:rsidRDefault="00BA79E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BA79E2" w:rsidRDefault="00BA79E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BA79E2" w:rsidRDefault="00BA79E2" w:rsidP="00BA79E2">
            <w:pPr>
              <w:ind w:firstLineChars="100" w:firstLine="200"/>
              <w:jc w:val="center"/>
              <w:rPr>
                <w:rFonts w:ascii="Arial" w:hAnsi="Arial" w:cs="Arial"/>
              </w:rPr>
            </w:pPr>
          </w:p>
        </w:tc>
      </w:tr>
      <w:tr w:rsidR="00BA79E2">
        <w:tc>
          <w:tcPr>
            <w:tcW w:w="595" w:type="dxa"/>
            <w:shd w:val="clear" w:color="auto" w:fill="FFFFFF"/>
          </w:tcPr>
          <w:p w:rsidR="00BA79E2" w:rsidRDefault="00BA79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962" w:type="dxa"/>
            <w:shd w:val="clear" w:color="auto" w:fill="FFFFFF"/>
          </w:tcPr>
          <w:p w:rsidR="00BA79E2" w:rsidRDefault="00BA79E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BA79E2" w:rsidRDefault="00BA79E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BA79E2" w:rsidRDefault="00BA79E2" w:rsidP="00BA79E2">
            <w:pPr>
              <w:ind w:firstLineChars="100" w:firstLine="200"/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3.6.3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6. Информация о фактах и количественных значениях отклонений параметров качества оказываемых услуг (выполняемых работ)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590"/>
        <w:gridCol w:w="1276"/>
        <w:gridCol w:w="3490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содержания и ремонта общего имущества в многоквартирном доме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коммунальных услуг и (или) за превышение установленной продолжительности перерывов в их оказании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 предоставлении коммунальной услуги ненадлежащего качества и (или) с перерывами, превышающими установленную продолжительность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горячей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температуры горячей воды в точке водоразбора от температуры горячей воды в точке водоразбора, соответствующей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состава и свойств горячей воды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горячего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холодной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несоответствие состава и свойств холодной воды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холодного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водоотведения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электроснабжения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напряжения и (или) частоты электрического тока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газоснабжения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свойств подаваемого газа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газа более чем на 0,0005 МПа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отопления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отклонения температуры воздуха в жилом помещении от нормативной температуры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во внутридомовой системе отопления от установленных значений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Санкции, применяемые к лицу, осуществляющему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Информация о постановлениях, вынесенных </w:t>
            </w:r>
            <w:r>
              <w:rPr>
                <w:rFonts w:ascii="Arial" w:hAnsi="Arial" w:cs="Arial"/>
              </w:rPr>
              <w:lastRenderedPageBreak/>
              <w:t>жилищной инспекцией в отношении лица, осуществляющего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Раздел 7. Сведения о техническом состоянии многоквартирного дома и проведении плановых и аварийных ремонтов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39"/>
        <w:gridCol w:w="4346"/>
        <w:gridCol w:w="1258"/>
        <w:gridCol w:w="3508"/>
      </w:tblGrid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конструктивных элементах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оборудовании, размещенном на внутридомовых инженерных системах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отопление (квартирный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печное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на лестничных клетках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запорно-регулирующая арматура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теплоизоляция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калориферы стальные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конвекторы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задвижки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трехходовые краны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элеваторы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2.1.22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короба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теплоцентров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 латунные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водомерных узлов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канализация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труб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крышек ревизий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(индивидуальный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индивидуальный водонагреватель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дровяных колонок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 (управление температурой)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задвижек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пробковых кранов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вводно-распределительное устройство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групповых щитков в подвале и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силовых щитов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коммунального освещения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питания лифтов и электронасосов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двухставочных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номерных знаков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дневного света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накаливания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ДРЛ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2.5.15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выключателей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уличных осветительных приборов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газоснабжения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приточно-вытяжная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наружные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внутренние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размещение приемо-загрузочных клапанов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обособленные помещения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лестничная клетка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стволов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приемо-загрузочных клапанов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 (общие сведения)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раздвижными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открывающими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ПЗУ (переговорно-замочное устройство) или кодовый замок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Лифт № 1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завода-изготовителя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частотного регулирования дверей/привода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Грузоподъемность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Скорость подъема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остановок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Шахта лифта приставная/встроенная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ввода лифта в эксплуатацию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модернизации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Предельный срок эксплуатации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срок службы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Иное оборудование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место расположения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характеристика и функциональное назначение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местах и количестве вводов в многоквартирный дом инженерных систем для подачи ресурсов, необходимых для предоставления коммунальных услуг, и их оборудовании приборами учета: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проведенных капитальных и аварийных ремонтных работах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результатах проведения осмотра и инвентаризации инженерной инфраструктуры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признании дома аварийным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rPr>
          <w:rFonts w:ascii="Arial" w:hAnsi="Arial" w:cs="Arial"/>
          <w:sz w:val="24"/>
          <w:szCs w:val="24"/>
        </w:rPr>
      </w:pPr>
    </w:p>
    <w:sectPr w:rsidR="00400F7D" w:rsidSect="00F00E81">
      <w:headerReference w:type="default" r:id="rId7"/>
      <w:pgSz w:w="11906" w:h="16834" w:code="9"/>
      <w:pgMar w:top="850" w:right="850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C43" w:rsidRDefault="00CA2C43">
      <w:r>
        <w:separator/>
      </w:r>
    </w:p>
  </w:endnote>
  <w:endnote w:type="continuationSeparator" w:id="1">
    <w:p w:rsidR="00CA2C43" w:rsidRDefault="00CA2C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C43" w:rsidRDefault="00CA2C43">
      <w:r>
        <w:separator/>
      </w:r>
    </w:p>
  </w:footnote>
  <w:footnote w:type="continuationSeparator" w:id="1">
    <w:p w:rsidR="00CA2C43" w:rsidRDefault="00CA2C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BC3" w:rsidRDefault="00DF5BC3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F7D"/>
    <w:rsid w:val="00036DD8"/>
    <w:rsid w:val="0009649C"/>
    <w:rsid w:val="000D061B"/>
    <w:rsid w:val="000D2B26"/>
    <w:rsid w:val="000E07DE"/>
    <w:rsid w:val="000F45E8"/>
    <w:rsid w:val="00117334"/>
    <w:rsid w:val="001F5D7C"/>
    <w:rsid w:val="00277600"/>
    <w:rsid w:val="002920F2"/>
    <w:rsid w:val="002A213F"/>
    <w:rsid w:val="00306793"/>
    <w:rsid w:val="003424D2"/>
    <w:rsid w:val="00354DE3"/>
    <w:rsid w:val="003B49C8"/>
    <w:rsid w:val="003D5DB1"/>
    <w:rsid w:val="003F1BAD"/>
    <w:rsid w:val="00400F7D"/>
    <w:rsid w:val="00455999"/>
    <w:rsid w:val="00463516"/>
    <w:rsid w:val="0048448A"/>
    <w:rsid w:val="005744DA"/>
    <w:rsid w:val="006C60D7"/>
    <w:rsid w:val="006C6399"/>
    <w:rsid w:val="00711B72"/>
    <w:rsid w:val="00742538"/>
    <w:rsid w:val="00747A8F"/>
    <w:rsid w:val="00773C13"/>
    <w:rsid w:val="007D7F9F"/>
    <w:rsid w:val="007E6354"/>
    <w:rsid w:val="00857B45"/>
    <w:rsid w:val="008D0519"/>
    <w:rsid w:val="00932FF0"/>
    <w:rsid w:val="009F42D6"/>
    <w:rsid w:val="00A303F5"/>
    <w:rsid w:val="00A462BA"/>
    <w:rsid w:val="00A86FED"/>
    <w:rsid w:val="00AA3902"/>
    <w:rsid w:val="00B9662C"/>
    <w:rsid w:val="00BA79E2"/>
    <w:rsid w:val="00BC7D5B"/>
    <w:rsid w:val="00BD5FCB"/>
    <w:rsid w:val="00BE631E"/>
    <w:rsid w:val="00C2182B"/>
    <w:rsid w:val="00C62827"/>
    <w:rsid w:val="00C85C14"/>
    <w:rsid w:val="00CA2C43"/>
    <w:rsid w:val="00CC44AE"/>
    <w:rsid w:val="00D81E5E"/>
    <w:rsid w:val="00DC045D"/>
    <w:rsid w:val="00DF257F"/>
    <w:rsid w:val="00DF5BC3"/>
    <w:rsid w:val="00EE2DFF"/>
    <w:rsid w:val="00F00E81"/>
    <w:rsid w:val="00FB3816"/>
    <w:rsid w:val="00FC6CE5"/>
    <w:rsid w:val="00FC6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E81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0E8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F00E81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F00E81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00E81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6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21</Pages>
  <Words>6953</Words>
  <Characters>39633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КонсультантПлюс</Company>
  <LinksUpToDate>false</LinksUpToDate>
  <CharactersWithSpaces>46494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КонсультантПлюс</dc:creator>
  <cp:keywords/>
  <dc:description/>
  <cp:lastModifiedBy>User</cp:lastModifiedBy>
  <cp:revision>13</cp:revision>
  <cp:lastPrinted>2013-07-25T05:38:00Z</cp:lastPrinted>
  <dcterms:created xsi:type="dcterms:W3CDTF">2013-09-19T06:10:00Z</dcterms:created>
  <dcterms:modified xsi:type="dcterms:W3CDTF">2013-09-30T06:57:00Z</dcterms:modified>
</cp:coreProperties>
</file>